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C6EE7C" w14:textId="77777777" w:rsidR="00AE15A4" w:rsidRDefault="00CE4D13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pict w14:anchorId="6C48A54E"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32" type="#_x0000_t176" style="position:absolute;left:0;text-align:left;margin-left:-5.25pt;margin-top:9.35pt;width:251.6pt;height:368.25pt;z-index:251666432;mso-position-horizontal-relative:text;mso-position-vertical-relative:text" fillcolor="#eeece1 [3214]">
            <v:textbox>
              <w:txbxContent>
                <w:p w14:paraId="37C59EF3" w14:textId="77777777" w:rsidR="00023CEC" w:rsidRPr="00023CEC" w:rsidRDefault="00023CEC" w:rsidP="00023CEC">
                  <w:pPr>
                    <w:pStyle w:val="Sansinterligne"/>
                    <w:jc w:val="center"/>
                    <w:rPr>
                      <w:rFonts w:ascii="Comic Sans MS" w:hAnsi="Comic Sans MS"/>
                      <w:color w:val="984806" w:themeColor="accent6" w:themeShade="80"/>
                      <w:szCs w:val="18"/>
                      <w:lang w:eastAsia="fr-FR"/>
                    </w:rPr>
                  </w:pPr>
                  <w:r w:rsidRPr="00023CEC">
                    <w:rPr>
                      <w:rFonts w:ascii="Comic Sans MS" w:hAnsi="Comic Sans MS"/>
                      <w:color w:val="984806" w:themeColor="accent6" w:themeShade="80"/>
                      <w:szCs w:val="18"/>
                      <w:lang w:eastAsia="fr-FR"/>
                    </w:rPr>
                    <w:t>« La Passion de Jésus est l'œuvre la plus merveilleuse de l'Amour de Dieu … C’est le miracle des miracles de l'Amour de Dieu. »</w:t>
                  </w:r>
                </w:p>
                <w:p w14:paraId="336FAACB" w14:textId="77777777" w:rsidR="00023CEC" w:rsidRDefault="00023CEC" w:rsidP="00023CEC">
                  <w:pPr>
                    <w:pStyle w:val="Sansinterligne"/>
                    <w:jc w:val="center"/>
                    <w:rPr>
                      <w:rFonts w:ascii="Comic Sans MS" w:hAnsi="Comic Sans MS" w:cs="Times New Roman"/>
                      <w:b/>
                      <w:color w:val="984806" w:themeColor="accent6" w:themeShade="80"/>
                      <w:szCs w:val="18"/>
                      <w:lang w:eastAsia="fr-FR"/>
                    </w:rPr>
                  </w:pPr>
                  <w:r w:rsidRPr="00023CEC">
                    <w:rPr>
                      <w:rFonts w:ascii="Comic Sans MS" w:hAnsi="Comic Sans MS" w:cs="Times New Roman"/>
                      <w:b/>
                      <w:color w:val="984806" w:themeColor="accent6" w:themeShade="80"/>
                      <w:szCs w:val="18"/>
                      <w:lang w:eastAsia="fr-FR"/>
                    </w:rPr>
                    <w:t>« Que la Passion du Christ</w:t>
                  </w:r>
                </w:p>
                <w:p w14:paraId="5DF7F168" w14:textId="77777777" w:rsidR="00023CEC" w:rsidRPr="00023CEC" w:rsidRDefault="00023CEC" w:rsidP="00023CEC">
                  <w:pPr>
                    <w:pStyle w:val="Sansinterligne"/>
                    <w:jc w:val="center"/>
                    <w:rPr>
                      <w:rFonts w:ascii="Comic Sans MS" w:hAnsi="Comic Sans MS" w:cs="Times New Roman"/>
                      <w:b/>
                      <w:color w:val="984806" w:themeColor="accent6" w:themeShade="80"/>
                      <w:sz w:val="20"/>
                      <w:szCs w:val="16"/>
                    </w:rPr>
                  </w:pPr>
                  <w:r w:rsidRPr="00023CEC">
                    <w:rPr>
                      <w:rFonts w:ascii="Comic Sans MS" w:hAnsi="Comic Sans MS" w:cs="Times New Roman"/>
                      <w:b/>
                      <w:color w:val="984806" w:themeColor="accent6" w:themeShade="80"/>
                      <w:szCs w:val="18"/>
                      <w:lang w:eastAsia="fr-FR"/>
                    </w:rPr>
                    <w:t>soit perpétuellement dans nos cœurs ! »</w:t>
                  </w:r>
                </w:p>
                <w:p w14:paraId="0BF4FD73" w14:textId="77777777" w:rsidR="00023CEC" w:rsidRPr="00B77872" w:rsidRDefault="00023CEC" w:rsidP="00023CEC">
                  <w:pPr>
                    <w:pStyle w:val="Sansinterligne"/>
                    <w:jc w:val="center"/>
                    <w:rPr>
                      <w:rFonts w:ascii="Comic Sans MS" w:hAnsi="Comic Sans MS" w:cs="Times New Roman"/>
                      <w:sz w:val="20"/>
                      <w:szCs w:val="20"/>
                      <w:lang w:eastAsia="fr-FR"/>
                    </w:rPr>
                  </w:pPr>
                  <w:r w:rsidRPr="00B77872">
                    <w:rPr>
                      <w:rFonts w:ascii="Comic Sans MS" w:hAnsi="Comic Sans MS" w:cs="Times New Roman"/>
                      <w:sz w:val="18"/>
                      <w:szCs w:val="18"/>
                    </w:rPr>
                    <w:t>Saint Paul de la Croix</w:t>
                  </w:r>
                </w:p>
                <w:p w14:paraId="50ABD003" w14:textId="77777777" w:rsidR="00023CEC" w:rsidRDefault="00023CEC" w:rsidP="002B1B8A">
                  <w:pPr>
                    <w:pStyle w:val="Sansinterligne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14:paraId="6A57D582" w14:textId="77777777" w:rsidR="00023CEC" w:rsidRPr="00AE15A4" w:rsidRDefault="00023CEC" w:rsidP="00AD7E79">
                  <w:pPr>
                    <w:pStyle w:val="Sansinterligne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AE15A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La </w:t>
                  </w:r>
                  <w:r w:rsidRPr="00AE15A4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</w:rPr>
                    <w:t>Congrégation de la Passion de Jésus-Christ</w:t>
                  </w:r>
                  <w:r w:rsidRPr="00AE15A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est un ordre religieux catholique fondé en </w:t>
                  </w:r>
                  <w:hyperlink r:id="rId7" w:tooltip="1720" w:history="1">
                    <w:r w:rsidRPr="00AE15A4">
                      <w:rPr>
                        <w:rStyle w:val="Lienhypertexte"/>
                        <w:rFonts w:ascii="Times New Roman" w:hAnsi="Times New Roman" w:cs="Times New Roman"/>
                        <w:color w:val="auto"/>
                        <w:sz w:val="20"/>
                        <w:szCs w:val="20"/>
                        <w:u w:val="none"/>
                      </w:rPr>
                      <w:t>1720</w:t>
                    </w:r>
                  </w:hyperlink>
                  <w:r w:rsidRPr="00AE15A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en </w:t>
                  </w:r>
                  <w:hyperlink r:id="rId8" w:tooltip="Italie" w:history="1">
                    <w:r w:rsidRPr="00AE15A4">
                      <w:rPr>
                        <w:rStyle w:val="Lienhypertexte"/>
                        <w:rFonts w:ascii="Times New Roman" w:hAnsi="Times New Roman" w:cs="Times New Roman"/>
                        <w:color w:val="auto"/>
                        <w:sz w:val="20"/>
                        <w:szCs w:val="20"/>
                        <w:u w:val="none"/>
                      </w:rPr>
                      <w:t>Italie</w:t>
                    </w:r>
                  </w:hyperlink>
                  <w:r w:rsidRPr="00AE15A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par le missionnaire Italien </w:t>
                  </w:r>
                  <w:hyperlink r:id="rId9" w:tooltip="Paul de la Croix" w:history="1">
                    <w:r w:rsidRPr="00AE15A4">
                      <w:rPr>
                        <w:rStyle w:val="Lienhypertexte"/>
                        <w:rFonts w:ascii="Times New Roman" w:hAnsi="Times New Roman" w:cs="Times New Roman"/>
                        <w:color w:val="auto"/>
                        <w:sz w:val="20"/>
                        <w:szCs w:val="20"/>
                        <w:u w:val="none"/>
                      </w:rPr>
                      <w:t>Paul de la Croix</w:t>
                    </w:r>
                  </w:hyperlink>
                  <w:r w:rsidRPr="00AE15A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(Paul Danei, né en </w:t>
                  </w:r>
                  <w:hyperlink r:id="rId10" w:tooltip="1694" w:history="1">
                    <w:r w:rsidRPr="00AE15A4">
                      <w:rPr>
                        <w:rStyle w:val="Lienhypertexte"/>
                        <w:rFonts w:ascii="Times New Roman" w:hAnsi="Times New Roman" w:cs="Times New Roman"/>
                        <w:color w:val="auto"/>
                        <w:sz w:val="20"/>
                        <w:szCs w:val="20"/>
                        <w:u w:val="none"/>
                      </w:rPr>
                      <w:t>1694</w:t>
                    </w:r>
                  </w:hyperlink>
                  <w:r w:rsidRPr="00AE15A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à </w:t>
                  </w:r>
                  <w:hyperlink r:id="rId11" w:tooltip="Ovada" w:history="1">
                    <w:r w:rsidRPr="00AE15A4">
                      <w:rPr>
                        <w:rStyle w:val="Lienhypertexte"/>
                        <w:rFonts w:ascii="Times New Roman" w:hAnsi="Times New Roman" w:cs="Times New Roman"/>
                        <w:color w:val="auto"/>
                        <w:sz w:val="20"/>
                        <w:szCs w:val="20"/>
                        <w:u w:val="none"/>
                      </w:rPr>
                      <w:t>Ovada</w:t>
                    </w:r>
                  </w:hyperlink>
                  <w:r w:rsidRPr="00AE15A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</w:t>
                  </w:r>
                  <w:hyperlink r:id="rId12" w:tooltip="Piémont" w:history="1">
                    <w:r w:rsidRPr="00AE15A4">
                      <w:rPr>
                        <w:rStyle w:val="Lienhypertexte"/>
                        <w:rFonts w:ascii="Times New Roman" w:hAnsi="Times New Roman" w:cs="Times New Roman"/>
                        <w:color w:val="auto"/>
                        <w:sz w:val="20"/>
                        <w:szCs w:val="20"/>
                        <w:u w:val="none"/>
                      </w:rPr>
                      <w:t>Piémont</w:t>
                    </w:r>
                  </w:hyperlink>
                  <w:r w:rsidRPr="00AE15A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décédé en </w:t>
                  </w:r>
                  <w:hyperlink r:id="rId13" w:tooltip="1775" w:history="1">
                    <w:r w:rsidRPr="00AE15A4">
                      <w:rPr>
                        <w:rStyle w:val="Lienhypertexte"/>
                        <w:rFonts w:ascii="Times New Roman" w:hAnsi="Times New Roman" w:cs="Times New Roman"/>
                        <w:color w:val="auto"/>
                        <w:sz w:val="20"/>
                        <w:szCs w:val="20"/>
                        <w:u w:val="none"/>
                      </w:rPr>
                      <w:t>1775</w:t>
                    </w:r>
                  </w:hyperlink>
                  <w:r w:rsidRPr="00AE15A4">
                    <w:rPr>
                      <w:rFonts w:ascii="Times New Roman" w:hAnsi="Times New Roman" w:cs="Times New Roman"/>
                      <w:sz w:val="20"/>
                      <w:szCs w:val="20"/>
                    </w:rPr>
                    <w:t>).</w:t>
                  </w:r>
                </w:p>
                <w:p w14:paraId="46A6D4F0" w14:textId="77777777" w:rsidR="00023CEC" w:rsidRPr="00023CEC" w:rsidRDefault="00023CEC" w:rsidP="00AD7E79">
                  <w:pPr>
                    <w:pStyle w:val="Sansinterligne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AE15A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Les membres de la Congrégation sont appelés </w:t>
                  </w:r>
                  <w:r w:rsidRPr="00AE15A4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Passionistes</w:t>
                  </w:r>
                  <w:r w:rsidRPr="00AE15A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Aux trois vœux religieux habituels (pauvreté, chasteté, obéissance), ils ajoutent un </w:t>
                  </w:r>
                  <w:hyperlink r:id="rId14" w:tooltip="Quatrième voeu" w:history="1">
                    <w:r w:rsidRPr="00AE15A4">
                      <w:rPr>
                        <w:rFonts w:ascii="Times New Roman" w:hAnsi="Times New Roman" w:cs="Times New Roman"/>
                        <w:sz w:val="20"/>
                        <w:szCs w:val="20"/>
                      </w:rPr>
                      <w:t>quatrième vœu</w:t>
                    </w:r>
                  </w:hyperlink>
                  <w:r w:rsidRPr="00AE15A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celui de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Faire mémoire</w:t>
                  </w:r>
                  <w:r w:rsidRPr="00AE15A4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de la Passion de Jésus</w:t>
                  </w:r>
                  <w:r w:rsidRPr="00AE15A4">
                    <w:rPr>
                      <w:rFonts w:ascii="Times New Roman" w:hAnsi="Times New Roman" w:cs="Times New Roman"/>
                      <w:sz w:val="20"/>
                      <w:szCs w:val="20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Ce vœu définit leur identité spécifique dans l’Eglise.</w:t>
                  </w:r>
                </w:p>
                <w:p w14:paraId="0943C692" w14:textId="77777777" w:rsidR="00023CEC" w:rsidRDefault="00023CEC" w:rsidP="00AD7E79">
                  <w:pPr>
                    <w:pStyle w:val="Sansinterligne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14:paraId="0825782E" w14:textId="77777777" w:rsidR="00023CEC" w:rsidRDefault="00023CEC" w:rsidP="00AD7E79">
                  <w:pPr>
                    <w:pStyle w:val="Sansinterligne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Le Père Giuseppe SERIGHELLI, Supérieur de la communauté Passioniste de Lourdes, vous invite à un parcours de découverte ou redécouverte des fondements de votre vie chrétienne.</w:t>
                  </w:r>
                </w:p>
                <w:p w14:paraId="20802579" w14:textId="77777777" w:rsidR="00023CEC" w:rsidRDefault="00023CEC" w:rsidP="00AD7E79">
                  <w:pPr>
                    <w:pStyle w:val="Sansinterligne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Un cycle de trois catéchèses ou retraites spirituelles vous est proposé à cet effet.</w:t>
                  </w:r>
                </w:p>
                <w:p w14:paraId="6F2A659A" w14:textId="77777777" w:rsidR="00023CEC" w:rsidRDefault="00023CEC" w:rsidP="00AD7E79">
                  <w:pPr>
                    <w:pStyle w:val="Sansinterligne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Elles seront données par </w:t>
                  </w:r>
                  <w:r w:rsidRPr="00911FE3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le Père Jean-Dominique DUBOIS, O.F.M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., chapelain au Sanctuaire de Lourdes et catéchète.</w:t>
                  </w:r>
                </w:p>
                <w:p w14:paraId="4888AC32" w14:textId="77777777" w:rsidR="00023CEC" w:rsidRPr="002A1445" w:rsidRDefault="00023CEC" w:rsidP="00023CEC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  <w:p w14:paraId="3E42DFB1" w14:textId="77777777" w:rsidR="00023CEC" w:rsidRPr="00AE15A4" w:rsidRDefault="00023CEC" w:rsidP="002B1B8A">
                  <w:pPr>
                    <w:pStyle w:val="Sansinterligne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</w:p>
              </w:txbxContent>
            </v:textbox>
          </v:shape>
        </w:pict>
      </w:r>
    </w:p>
    <w:p w14:paraId="0EB811FF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6971C5B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E27BC28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56A0FFD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0F4455D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615BC35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AE1F24F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91964E4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E404E66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40C9B84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2B6BF30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7D18308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B9CA7A4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3D82155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583A34E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61CB0B0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5B34978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A167242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A2A3CF2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170EA34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3D5A202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5B50DC0" w14:textId="76ABF98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DDD75A9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3F7B859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1681429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0DA3CF8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F61A1ED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F8DE4E7" w14:textId="77021B96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1935520" w14:textId="60EEF399" w:rsidR="00AE15A4" w:rsidRDefault="00CE4D13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 w14:anchorId="25CB129B">
          <v:shape id="_x0000_s1036" type="#_x0000_t176" style="position:absolute;left:0;text-align:left;margin-left:-6.75pt;margin-top:13.85pt;width:260.6pt;height:125.6pt;z-index:-251648000">
            <v:textbox style="mso-next-textbox:#_x0000_s1036">
              <w:txbxContent>
                <w:p w14:paraId="782455CC" w14:textId="77777777" w:rsidR="00023CEC" w:rsidRDefault="00023CEC" w:rsidP="00165976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FA5A60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Chaque </w:t>
                  </w:r>
                  <w:r w:rsidR="00714F59">
                    <w:rPr>
                      <w:rFonts w:ascii="Times New Roman" w:hAnsi="Times New Roman" w:cs="Times New Roman"/>
                      <w:sz w:val="20"/>
                      <w:szCs w:val="20"/>
                    </w:rPr>
                    <w:t>retraite-</w:t>
                  </w:r>
                  <w:r w:rsidRPr="00FA5A60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catéchèse formant un tout </w:t>
                  </w:r>
                </w:p>
                <w:p w14:paraId="24FC7C9B" w14:textId="77777777" w:rsidR="00023CEC" w:rsidRDefault="00023CEC" w:rsidP="00165976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FA5A60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il importe de s’engager à participer </w:t>
                  </w:r>
                </w:p>
                <w:p w14:paraId="054505C7" w14:textId="77777777" w:rsidR="00023CEC" w:rsidRDefault="00023CEC" w:rsidP="00165976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FA5A60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à l’intégralité du Week-end</w:t>
                  </w:r>
                  <w:r w:rsidRPr="00FA5A60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14:paraId="43FB5100" w14:textId="77777777" w:rsidR="00023CEC" w:rsidRPr="00FA5A60" w:rsidRDefault="00023CEC" w:rsidP="00165976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FA5A60">
                    <w:rPr>
                      <w:rFonts w:ascii="Times New Roman" w:hAnsi="Times New Roman" w:cs="Times New Roman"/>
                      <w:sz w:val="20"/>
                      <w:szCs w:val="20"/>
                    </w:rPr>
                    <w:t>afin d’en tirer un vrai profit et de ne pas gêner la démarche de l’ensemble des participants.</w:t>
                  </w:r>
                </w:p>
                <w:p w14:paraId="1B5F3F33" w14:textId="77777777" w:rsidR="00023CEC" w:rsidRPr="00904DB6" w:rsidRDefault="00023CEC" w:rsidP="00165976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b/>
                      <w:sz w:val="10"/>
                      <w:szCs w:val="20"/>
                    </w:rPr>
                  </w:pPr>
                </w:p>
                <w:p w14:paraId="300844F8" w14:textId="77777777" w:rsidR="00023CEC" w:rsidRPr="00FA5A60" w:rsidRDefault="00023CEC" w:rsidP="00165976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18"/>
                      <w:szCs w:val="20"/>
                    </w:rPr>
                    <w:t>LE VENDREDI</w:t>
                  </w:r>
                </w:p>
                <w:p w14:paraId="484AB5D6" w14:textId="77777777" w:rsidR="00023CEC" w:rsidRDefault="00023CEC" w:rsidP="00165976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Accueil à 17 h 30 et début de la retraite à 18 h 00</w:t>
                  </w:r>
                </w:p>
                <w:p w14:paraId="752EA11D" w14:textId="77777777" w:rsidR="00023CEC" w:rsidRPr="00904DB6" w:rsidRDefault="00023CEC" w:rsidP="00165976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b/>
                      <w:sz w:val="6"/>
                      <w:szCs w:val="20"/>
                    </w:rPr>
                  </w:pPr>
                </w:p>
                <w:p w14:paraId="18E7D597" w14:textId="77777777" w:rsidR="00023CEC" w:rsidRDefault="00023CEC" w:rsidP="00165976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Fin de la </w:t>
                  </w:r>
                  <w:r w:rsidR="00714F59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retraite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</w:p>
                <w:p w14:paraId="10F9C5AB" w14:textId="77777777" w:rsidR="00023CEC" w:rsidRPr="0050012F" w:rsidRDefault="00023CEC" w:rsidP="00165976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LE DIMANCHE  à 16 H 30</w:t>
                  </w:r>
                </w:p>
              </w:txbxContent>
            </v:textbox>
          </v:shape>
        </w:pict>
      </w:r>
    </w:p>
    <w:p w14:paraId="7C3572FB" w14:textId="680D4A79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988F687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6666FE4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2DF1EF3" w14:textId="2596C949" w:rsidR="00AE15A4" w:rsidRDefault="00CE4D13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fr-FR"/>
        </w:rPr>
        <w:pict w14:anchorId="7A9591DB">
          <v:shape id="_x0000_s1039" type="#_x0000_t176" style="position:absolute;left:0;text-align:left;margin-left:327pt;margin-top:21.65pt;width:143.25pt;height:71.6pt;z-index:251670528" fillcolor="#fabf8f [1945]">
            <v:textbox>
              <w:txbxContent>
                <w:p w14:paraId="66FEFC7C" w14:textId="77777777" w:rsidR="00023CEC" w:rsidRDefault="00023CEC" w:rsidP="00B77872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7C3D7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"LA PASSION </w:t>
                  </w:r>
                </w:p>
                <w:p w14:paraId="5F290AB2" w14:textId="77777777" w:rsidR="00023CEC" w:rsidRPr="007C3D76" w:rsidRDefault="00023CEC" w:rsidP="00B77872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7C3D7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SELON SAINT JEAN"</w:t>
                  </w:r>
                </w:p>
                <w:p w14:paraId="448C2CD9" w14:textId="77777777" w:rsidR="00023CEC" w:rsidRPr="00023CEC" w:rsidRDefault="00023CEC" w:rsidP="00B77872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b/>
                      <w:sz w:val="10"/>
                      <w:szCs w:val="20"/>
                    </w:rPr>
                  </w:pPr>
                </w:p>
                <w:p w14:paraId="50A16709" w14:textId="77777777" w:rsidR="00023CEC" w:rsidRDefault="00023CEC" w:rsidP="00B77872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Date :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Vendredi 11 mars 2016 au Dimanche 13 mars 2016</w:t>
                  </w:r>
                </w:p>
              </w:txbxContent>
            </v:textbox>
          </v:shape>
        </w:pict>
      </w:r>
    </w:p>
    <w:p w14:paraId="64B30EB1" w14:textId="56B62ADA" w:rsidR="004A099F" w:rsidRDefault="004A099F" w:rsidP="004A099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44781E7" w14:textId="77777777" w:rsidR="004A099F" w:rsidRDefault="004A099F" w:rsidP="004A099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64F6073" w14:textId="77777777" w:rsidR="004A099F" w:rsidRDefault="004A099F" w:rsidP="004A099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E33D3FA" w14:textId="77777777" w:rsidR="004A099F" w:rsidRDefault="004A099F" w:rsidP="004A099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557DA24" w14:textId="77777777" w:rsidR="004A099F" w:rsidRDefault="004A099F" w:rsidP="004A099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6585305" w14:textId="2D7F558B" w:rsidR="00460385" w:rsidRPr="00DA6389" w:rsidRDefault="00CE4D13" w:rsidP="004A099F">
      <w:pPr>
        <w:pStyle w:val="Sansinterligne"/>
        <w:jc w:val="center"/>
        <w:rPr>
          <w:rFonts w:ascii="Comic Sans MS" w:hAnsi="Comic Sans MS" w:cs="Times New Roman"/>
          <w:sz w:val="18"/>
          <w:szCs w:val="24"/>
        </w:rPr>
      </w:pPr>
      <w:r>
        <w:rPr>
          <w:noProof/>
          <w:lang w:eastAsia="fr-FR"/>
        </w:rPr>
        <w:lastRenderedPageBreak/>
        <w:pict w14:anchorId="57097EAF"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Parchemin vertical 1" o:spid="_x0000_s1044" type="#_x0000_t97" style="position:absolute;left:0;text-align:left;margin-left:269.5pt;margin-top:.35pt;width:251.6pt;height:380.8pt;z-index:251672576;visibility:visible;mso-wrap-edited:f;mso-wrap-distance-left:9pt;mso-wrap-distance-top:0;mso-wrap-distance-right:9pt;mso-wrap-distance-bottom:0;mso-position-horizontal-relative:text;mso-position-vertical-relative:text;v-text-anchor:top" wrapcoords="2511 0 2009 1255 1758 16074 -1004 20093 -502 22855 -251 22855 19590 22855 19841 22855 20344 20093 20595 7786 22353 4018 23106 1758 22855 1004 21851 0 2511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3OP47wBAADYAwAADgAAAGRycy9lMm9Eb2MueG1srFPbjtMwEH1H4h8sv9O0QVotVdN9YAUvCCoK&#10;HzDrjBtLvmlsmvbvGTtpFgHSSogXx5c5Z+acmeweLs6KM1IywXdys1pLgV6F3vhTJ79/+/DmXoqU&#10;wfdgg8dOXjHJh/3rV7sxbrENQ7A9kmASn7Zj7OSQc9w2TVIDOkirENHzow7kIPORTk1PMDK7s027&#10;Xt81Y6A+UlCYEt8+To9yX/m1RpW/aJ0wC9tJri3Xler6VNZmv4PtiSAORs1lwD9U4cB4TrpQPUIG&#10;8YPMH1TOKAop6LxSwTVBa6OwamA1m/Vvao4DRKxa2JwUF5vS/6NVn88HEqbn3knhwXGLDkDFfeNL&#10;X7NRYMWm+DTGtOXwYzzQfEq8LaIvmlz5shxxqd5eF2/xkoXiy/u2fXfHHVD8NO+ZpXkGR0r5IwYn&#10;yqaTt9xH9sva6i2cP6U8gW7BJav15a5UN9VTd/lqcXr8ipr1cQWbSlInC99bEmfgmQCl0Oeqj2ux&#10;nqMLTBtrF+Dbl4FzfIFinboF3L4MXhA1c/B5AXMTAv2NwC4l6yn+5sCku1jwFPpr7VS1hsenuj2P&#10;epnPX88V/vxD7n8CAAD//wMAUEsDBBQABgAIAAAAIQAkZNFz2wAAAAUBAAAPAAAAZHJzL2Rvd25y&#10;ZXYueG1sTI9PS8NAEMXvQr/DMoKXYjcWLDVmU4pQ7EXQVBBvk+w0CWZnQ3bzp356t1LQy/CGN7z3&#10;m2QzmUYM1LnasoK7RQSCuLC65lLB+2F3uwbhPLLGxjIpOJGDTTq7SjDWduQ3GjJfihDCLkYFlfdt&#10;LKUrKjLoFrYlDt7RdgZ9WLtS6g7HEG4auYyilTRYc2iosKWnioqvrDcKxv1pl73Ov01/3M+H/Pnj&#10;86XHe6VurqftIwhPk/87hjN+QIc0MOW2Z+1EoyA84n/n2Vs+rEDkFyHTRP6nT38AAAD//wMAUEsB&#10;Ai0AFAAGAAgAAAAhAOSZw8D7AAAA4QEAABMAAAAAAAAAAAAAAAAAAAAAAFtDb250ZW50X1R5cGVz&#10;XS54bWxQSwECLQAUAAYACAAAACEAI7Jq4dcAAACUAQAACwAAAAAAAAAAAAAAAAAsAQAAX3JlbHMv&#10;LnJlbHNQSwECLQAUAAYACAAAACEAJ3OP47wBAADYAwAADgAAAAAAAAAAAAAAAAAsAgAAZHJzL2Uy&#10;b0RvYy54bWxQSwECLQAUAAYACAAAACEAJGTRc9sAAAAFAQAADwAAAAAAAAAAAAAAAAAUBAAAZHJz&#10;L2Rvd25yZXYueG1sUEsFBgAAAAAEAAQA8wAAABwFAAAAAA==&#10;" fillcolor="#eeece1 [3214]" strokecolor="#4579b8 [3044]">
            <v:fill color2="#4477b6 [3012]" rotate="t"/>
            <v:shadow on="t" opacity="22937f" origin=",.5" offset="0,.63889mm"/>
            <v:textbox style="mso-next-textbox:#Parchemin vertical 1">
              <w:txbxContent>
                <w:p w14:paraId="0174CD73" w14:textId="77777777" w:rsidR="00023CEC" w:rsidRPr="00904DB6" w:rsidRDefault="00023CEC" w:rsidP="00FA5A60">
                  <w:pPr>
                    <w:pStyle w:val="Sansinterligne"/>
                    <w:jc w:val="center"/>
                    <w:rPr>
                      <w:rFonts w:ascii="Calibri" w:hAnsi="Calibri" w:cs="Times New Roman"/>
                      <w:b/>
                      <w:sz w:val="20"/>
                      <w:szCs w:val="20"/>
                    </w:rPr>
                  </w:pPr>
                  <w:r w:rsidRPr="00904DB6">
                    <w:rPr>
                      <w:rFonts w:ascii="Calibri" w:hAnsi="Calibri" w:cs="Times New Roman"/>
                      <w:b/>
                      <w:sz w:val="20"/>
                      <w:szCs w:val="20"/>
                    </w:rPr>
                    <w:t>LES CATECHESES</w:t>
                  </w:r>
                </w:p>
                <w:p w14:paraId="78FA6B8C" w14:textId="77777777" w:rsidR="00023CEC" w:rsidRPr="00904DB6" w:rsidRDefault="00023CEC" w:rsidP="00CB4E2F">
                  <w:pPr>
                    <w:pStyle w:val="Sansinterligne"/>
                    <w:jc w:val="both"/>
                    <w:rPr>
                      <w:rFonts w:ascii="Calibri" w:hAnsi="Calibri" w:cs="Times New Roman"/>
                      <w:sz w:val="20"/>
                      <w:szCs w:val="20"/>
                    </w:rPr>
                  </w:pPr>
                  <w:r w:rsidRPr="00904DB6">
                    <w:rPr>
                      <w:rFonts w:ascii="Calibri" w:hAnsi="Calibri" w:cs="Times New Roman"/>
                      <w:sz w:val="20"/>
                      <w:szCs w:val="20"/>
                    </w:rPr>
                    <w:t>sont le fruit d’un long travail du Père Jacques Bernard, bibliste, de Françoise Burtz, peintre chrétienne, et du Père Jean Marie Beaurent, théologien et musicien.</w:t>
                  </w:r>
                </w:p>
                <w:p w14:paraId="6055811E" w14:textId="77777777" w:rsidR="00CB4E2F" w:rsidRDefault="00CB4E2F" w:rsidP="00CB4E2F">
                  <w:pPr>
                    <w:pStyle w:val="Sansinterligne"/>
                    <w:jc w:val="center"/>
                    <w:rPr>
                      <w:rFonts w:ascii="Calibri" w:hAnsi="Calibri" w:cs="Times New Roman"/>
                      <w:b/>
                      <w:sz w:val="20"/>
                      <w:szCs w:val="20"/>
                    </w:rPr>
                  </w:pPr>
                </w:p>
                <w:p w14:paraId="39FCD199" w14:textId="61BA4AA4" w:rsidR="00023CEC" w:rsidRPr="00904DB6" w:rsidRDefault="00023CEC" w:rsidP="00CB4E2F">
                  <w:pPr>
                    <w:pStyle w:val="Sansinterligne"/>
                    <w:jc w:val="center"/>
                    <w:rPr>
                      <w:rFonts w:ascii="Calibri" w:hAnsi="Calibri" w:cs="Times New Roman"/>
                      <w:sz w:val="20"/>
                      <w:szCs w:val="20"/>
                    </w:rPr>
                  </w:pPr>
                  <w:r w:rsidRPr="00904DB6">
                    <w:rPr>
                      <w:rFonts w:ascii="Calibri" w:hAnsi="Calibri" w:cs="Times New Roman"/>
                      <w:b/>
                      <w:sz w:val="20"/>
                      <w:szCs w:val="20"/>
                    </w:rPr>
                    <w:t>A partir d’une œuvre d’art mise en musique et en poésie biblique nous méditerons dans l’écoute, le silence, quelques échanges et la prière</w:t>
                  </w:r>
                  <w:r w:rsidR="00CB4E2F">
                    <w:rPr>
                      <w:rFonts w:ascii="Calibri" w:hAnsi="Calibri" w:cs="Times New Roman"/>
                      <w:b/>
                      <w:sz w:val="20"/>
                      <w:szCs w:val="20"/>
                    </w:rPr>
                    <w:t>,</w:t>
                  </w:r>
                  <w:r w:rsidRPr="00904DB6">
                    <w:rPr>
                      <w:rFonts w:ascii="Calibri" w:hAnsi="Calibri" w:cs="Times New Roman"/>
                      <w:b/>
                      <w:sz w:val="20"/>
                      <w:szCs w:val="20"/>
                    </w:rPr>
                    <w:t xml:space="preserve"> le mystère de notre foi chrétienne</w:t>
                  </w:r>
                  <w:r w:rsidR="00CB4E2F">
                    <w:rPr>
                      <w:rFonts w:ascii="Calibri" w:hAnsi="Calibri" w:cs="Times New Roman"/>
                      <w:b/>
                      <w:sz w:val="20"/>
                      <w:szCs w:val="20"/>
                    </w:rPr>
                    <w:t xml:space="preserve"> :</w:t>
                  </w:r>
                </w:p>
                <w:p w14:paraId="3301A3A3" w14:textId="1DE7CAA3" w:rsidR="00023CEC" w:rsidRPr="00904DB6" w:rsidRDefault="00023CEC" w:rsidP="00CB4E2F">
                  <w:pPr>
                    <w:pStyle w:val="Sansinterligne"/>
                    <w:jc w:val="center"/>
                    <w:rPr>
                      <w:rFonts w:ascii="Calibri" w:hAnsi="Calibri" w:cs="Times New Roman"/>
                      <w:sz w:val="20"/>
                      <w:szCs w:val="20"/>
                    </w:rPr>
                  </w:pPr>
                  <w:r w:rsidRPr="00904DB6">
                    <w:rPr>
                      <w:rFonts w:ascii="Calibri" w:hAnsi="Calibri" w:cs="Times New Roman"/>
                      <w:sz w:val="20"/>
                      <w:szCs w:val="20"/>
                    </w:rPr>
                    <w:t>L’</w:t>
                  </w:r>
                  <w:r w:rsidR="00CB4E2F">
                    <w:rPr>
                      <w:rFonts w:ascii="Calibri" w:hAnsi="Calibri" w:cs="Times New Roman"/>
                      <w:sz w:val="20"/>
                      <w:szCs w:val="20"/>
                    </w:rPr>
                    <w:t>I</w:t>
                  </w:r>
                  <w:r w:rsidRPr="00904DB6">
                    <w:rPr>
                      <w:rFonts w:ascii="Calibri" w:hAnsi="Calibri" w:cs="Times New Roman"/>
                      <w:sz w:val="20"/>
                      <w:szCs w:val="20"/>
                    </w:rPr>
                    <w:t>ncarnation avec L’EVANGILE DE NOËL,</w:t>
                  </w:r>
                </w:p>
                <w:p w14:paraId="60EF81E0" w14:textId="77777777" w:rsidR="00023CEC" w:rsidRPr="00904DB6" w:rsidRDefault="00023CEC" w:rsidP="00CB4E2F">
                  <w:pPr>
                    <w:pStyle w:val="Sansinterligne"/>
                    <w:jc w:val="center"/>
                    <w:rPr>
                      <w:rFonts w:ascii="Calibri" w:hAnsi="Calibri" w:cs="Times New Roman"/>
                      <w:sz w:val="20"/>
                      <w:szCs w:val="20"/>
                    </w:rPr>
                  </w:pPr>
                  <w:r w:rsidRPr="00904DB6">
                    <w:rPr>
                      <w:rFonts w:ascii="Calibri" w:hAnsi="Calibri" w:cs="Times New Roman"/>
                      <w:sz w:val="20"/>
                      <w:szCs w:val="20"/>
                    </w:rPr>
                    <w:t>la Foi des Conciles avec LE CREDO</w:t>
                  </w:r>
                </w:p>
                <w:p w14:paraId="5F564A29" w14:textId="77777777" w:rsidR="00023CEC" w:rsidRPr="00904DB6" w:rsidRDefault="00023CEC" w:rsidP="00CB4E2F">
                  <w:pPr>
                    <w:pStyle w:val="Sansinterligne"/>
                    <w:jc w:val="center"/>
                    <w:rPr>
                      <w:rFonts w:ascii="Calibri" w:hAnsi="Calibri" w:cs="Times New Roman"/>
                      <w:sz w:val="20"/>
                      <w:szCs w:val="20"/>
                    </w:rPr>
                  </w:pPr>
                  <w:r w:rsidRPr="00904DB6">
                    <w:rPr>
                      <w:rFonts w:ascii="Calibri" w:hAnsi="Calibri" w:cs="Times New Roman"/>
                      <w:sz w:val="20"/>
                      <w:szCs w:val="20"/>
                    </w:rPr>
                    <w:t xml:space="preserve">et la Passion Résurrection de Jésus avec L’EVANGILE DE </w:t>
                  </w:r>
                  <w:r w:rsidR="00714F59">
                    <w:rPr>
                      <w:rFonts w:ascii="Calibri" w:hAnsi="Calibri" w:cs="Times New Roman"/>
                      <w:sz w:val="20"/>
                      <w:szCs w:val="20"/>
                    </w:rPr>
                    <w:t xml:space="preserve">SAINT </w:t>
                  </w:r>
                  <w:r w:rsidRPr="00904DB6">
                    <w:rPr>
                      <w:rFonts w:ascii="Calibri" w:hAnsi="Calibri" w:cs="Times New Roman"/>
                      <w:sz w:val="20"/>
                      <w:szCs w:val="20"/>
                    </w:rPr>
                    <w:t>JEAN.</w:t>
                  </w:r>
                </w:p>
                <w:p w14:paraId="4DB2DC4D" w14:textId="77777777" w:rsidR="00CB4E2F" w:rsidRDefault="00CB4E2F" w:rsidP="00CB4E2F">
                  <w:pPr>
                    <w:pStyle w:val="Sansinterligne"/>
                    <w:jc w:val="both"/>
                    <w:rPr>
                      <w:rFonts w:ascii="Calibri" w:hAnsi="Calibri" w:cs="Times New Roman"/>
                      <w:sz w:val="20"/>
                      <w:szCs w:val="20"/>
                    </w:rPr>
                  </w:pPr>
                </w:p>
                <w:p w14:paraId="0C67F44B" w14:textId="77777777" w:rsidR="00023CEC" w:rsidRPr="00904DB6" w:rsidRDefault="00023CEC" w:rsidP="00CB4E2F">
                  <w:pPr>
                    <w:pStyle w:val="Sansinterligne"/>
                    <w:jc w:val="both"/>
                    <w:rPr>
                      <w:rFonts w:ascii="Calibri" w:hAnsi="Calibri" w:cs="Times New Roman"/>
                      <w:sz w:val="20"/>
                      <w:szCs w:val="20"/>
                    </w:rPr>
                  </w:pPr>
                  <w:r w:rsidRPr="00904DB6">
                    <w:rPr>
                      <w:rFonts w:ascii="Calibri" w:hAnsi="Calibri" w:cs="Times New Roman"/>
                      <w:sz w:val="20"/>
                      <w:szCs w:val="20"/>
                    </w:rPr>
                    <w:t>Chaque Week-end forme un tout. On peut participer à l’un sans participer aux autres.</w:t>
                  </w:r>
                </w:p>
                <w:p w14:paraId="0B139C38" w14:textId="77777777" w:rsidR="00023CEC" w:rsidRDefault="00023CEC" w:rsidP="00CB4E2F">
                  <w:pPr>
                    <w:jc w:val="both"/>
                    <w:rPr>
                      <w:rFonts w:ascii="Calibri" w:hAnsi="Calibri" w:cs="Times New Roman"/>
                      <w:sz w:val="20"/>
                      <w:szCs w:val="20"/>
                    </w:rPr>
                  </w:pPr>
                  <w:r w:rsidRPr="00904DB6">
                    <w:rPr>
                      <w:rFonts w:ascii="Calibri" w:hAnsi="Calibri" w:cs="Times New Roman"/>
                      <w:sz w:val="20"/>
                      <w:szCs w:val="20"/>
                    </w:rPr>
                    <w:t>Chaque catéchèse vous introduira au temps liturgique dans lequel elle est proposée. Elle pourra vous donner le gout d’un parcours plus long qui ouvre à l’ensemble harmonieux et à la beauté de la Foi en Jésus Christ.</w:t>
                  </w:r>
                </w:p>
                <w:p w14:paraId="0A5CC1F3" w14:textId="77777777" w:rsidR="00714F59" w:rsidRPr="00714F59" w:rsidRDefault="00714F59" w:rsidP="00904DB6">
                  <w:pPr>
                    <w:jc w:val="center"/>
                    <w:rPr>
                      <w:rFonts w:ascii="Calibri" w:hAnsi="Calibri" w:cs="Times New Roman"/>
                      <w:i/>
                      <w:sz w:val="20"/>
                      <w:szCs w:val="20"/>
                    </w:rPr>
                  </w:pPr>
                  <w:r w:rsidRPr="00714F59">
                    <w:rPr>
                      <w:rFonts w:ascii="Calibri" w:hAnsi="Calibri" w:cs="Times New Roman"/>
                      <w:i/>
                      <w:sz w:val="20"/>
                      <w:szCs w:val="20"/>
                    </w:rPr>
                    <w:t>www.seuilsdelafoi.org</w:t>
                  </w:r>
                </w:p>
                <w:p w14:paraId="23894432" w14:textId="77777777" w:rsidR="00714F59" w:rsidRPr="00904DB6" w:rsidRDefault="00714F59" w:rsidP="00904DB6">
                  <w:pPr>
                    <w:jc w:val="center"/>
                    <w:rPr>
                      <w:rFonts w:ascii="Calibri" w:hAnsi="Calibri" w:cs="Times New Roman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 w:rsidR="00EE384B" w:rsidRPr="00911FE3"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anchor distT="0" distB="0" distL="114300" distR="114300" simplePos="0" relativeHeight="251657728" behindDoc="0" locked="0" layoutInCell="1" allowOverlap="1" wp14:anchorId="224DF0CB" wp14:editId="68319A6C">
            <wp:simplePos x="0" y="0"/>
            <wp:positionH relativeFrom="column">
              <wp:posOffset>879475</wp:posOffset>
            </wp:positionH>
            <wp:positionV relativeFrom="paragraph">
              <wp:posOffset>114300</wp:posOffset>
            </wp:positionV>
            <wp:extent cx="1439545" cy="1143000"/>
            <wp:effectExtent l="152400" t="152400" r="351155" b="342900"/>
            <wp:wrapNone/>
            <wp:docPr id="4" name="Image 4" descr="Macintosh HD:Users:jean-dominiquedubois:Pictures:Bibliothèque iPhoto.photolibrary:Masters:2011:07:14:20110714-134951:Noël F. Burtz Egli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cintosh HD:Users:jean-dominiquedubois:Pictures:Bibliothèque iPhoto.photolibrary:Masters:2011:07:14:20110714-134951:Noël F. Burtz Eglise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143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385" w:rsidRPr="00DA6389">
        <w:rPr>
          <w:rFonts w:ascii="Comic Sans MS" w:hAnsi="Comic Sans MS" w:cs="Times New Roman"/>
          <w:sz w:val="18"/>
          <w:szCs w:val="24"/>
        </w:rPr>
        <w:t xml:space="preserve">. </w:t>
      </w:r>
    </w:p>
    <w:p w14:paraId="6575CCA4" w14:textId="77777777" w:rsidR="00F61E2F" w:rsidRDefault="00F61E2F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338AA02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FDF0749" w14:textId="77777777" w:rsidR="00F61E2F" w:rsidRDefault="00F61E2F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A275F67" w14:textId="77777777" w:rsidR="00AE15A4" w:rsidRDefault="00AE15A4" w:rsidP="00F61E2F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383AAC4" w14:textId="77777777" w:rsidR="00CD35AB" w:rsidRDefault="00CD35AB" w:rsidP="00CD35AB">
      <w:pPr>
        <w:pStyle w:val="Sansinterligne"/>
        <w:jc w:val="both"/>
        <w:rPr>
          <w:rFonts w:ascii="Times New Roman" w:hAnsi="Times New Roman" w:cs="Times New Roman"/>
          <w:sz w:val="24"/>
          <w:szCs w:val="24"/>
        </w:rPr>
      </w:pPr>
    </w:p>
    <w:p w14:paraId="0D3AEB76" w14:textId="77777777" w:rsidR="00CD35AB" w:rsidRDefault="00CD35AB" w:rsidP="00CD35AB">
      <w:pPr>
        <w:pStyle w:val="Sansinterligne"/>
        <w:jc w:val="both"/>
        <w:rPr>
          <w:rFonts w:ascii="Times New Roman" w:hAnsi="Times New Roman" w:cs="Times New Roman"/>
          <w:sz w:val="24"/>
          <w:szCs w:val="24"/>
        </w:rPr>
      </w:pPr>
    </w:p>
    <w:p w14:paraId="2867C192" w14:textId="77777777" w:rsidR="00066BE7" w:rsidRDefault="00066BE7" w:rsidP="00CD35AB">
      <w:pPr>
        <w:pStyle w:val="Sansinterligne"/>
        <w:jc w:val="both"/>
        <w:rPr>
          <w:rFonts w:ascii="Times New Roman" w:hAnsi="Times New Roman" w:cs="Times New Roman"/>
          <w:sz w:val="24"/>
          <w:szCs w:val="24"/>
        </w:rPr>
      </w:pPr>
    </w:p>
    <w:p w14:paraId="2F79BE41" w14:textId="77777777" w:rsidR="00066BE7" w:rsidRDefault="00CE4D13" w:rsidP="00CD35AB">
      <w:pPr>
        <w:pStyle w:val="Sansinterlign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</w:rPr>
        <w:pict w14:anchorId="6C5E90FC">
          <v:shape id="_x0000_s1028" type="#_x0000_t176" style="position:absolute;left:0;text-align:left;margin-left:32.5pt;margin-top:7.85pt;width:179.6pt;height:62.6pt;z-index:251660288;mso-position-horizontal-relative:text;mso-position-vertical-relative:text" fillcolor="#fdedaa">
            <v:textbox style="mso-next-textbox:#_x0000_s1028">
              <w:txbxContent>
                <w:p w14:paraId="7379459A" w14:textId="77777777" w:rsidR="00023CEC" w:rsidRPr="007C3D76" w:rsidRDefault="00023CEC" w:rsidP="00067678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" L'EVANGILE DE </w:t>
                  </w:r>
                  <w:r w:rsidRPr="007C3D7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NOËL "</w:t>
                  </w:r>
                </w:p>
                <w:p w14:paraId="0E700741" w14:textId="77777777" w:rsidR="00023CEC" w:rsidRPr="00023CEC" w:rsidRDefault="00023CEC" w:rsidP="00067678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b/>
                      <w:sz w:val="6"/>
                      <w:szCs w:val="20"/>
                    </w:rPr>
                  </w:pPr>
                </w:p>
                <w:p w14:paraId="7AD30813" w14:textId="77777777" w:rsidR="00023CEC" w:rsidRDefault="00023CEC" w:rsidP="00067678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01844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Date :</w:t>
                  </w:r>
                  <w:r w:rsidRPr="0070184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Vendredi 11 décembre 2015 </w:t>
                  </w:r>
                </w:p>
                <w:p w14:paraId="0CE9BB57" w14:textId="6A6A9C1B" w:rsidR="00023CEC" w:rsidRDefault="00023CEC" w:rsidP="00067678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01844">
                    <w:rPr>
                      <w:rFonts w:ascii="Times New Roman" w:hAnsi="Times New Roman" w:cs="Times New Roman"/>
                      <w:sz w:val="20"/>
                      <w:szCs w:val="20"/>
                    </w:rPr>
                    <w:t>au Dimanche 1</w:t>
                  </w:r>
                  <w:r w:rsidR="00EE384B">
                    <w:rPr>
                      <w:rFonts w:ascii="Times New Roman" w:hAnsi="Times New Roman" w:cs="Times New Roman"/>
                      <w:sz w:val="20"/>
                      <w:szCs w:val="20"/>
                    </w:rPr>
                    <w:t>3</w:t>
                  </w:r>
                  <w:r w:rsidR="00CE4D13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décembre 2015</w:t>
                  </w:r>
                  <w:bookmarkStart w:id="0" w:name="_GoBack"/>
                  <w:bookmarkEnd w:id="0"/>
                  <w:r w:rsidRPr="0070184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14:paraId="7DC4A496" w14:textId="77777777" w:rsidR="00023CEC" w:rsidRPr="00701844" w:rsidRDefault="00023CEC" w:rsidP="00067678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701844">
                    <w:rPr>
                      <w:rFonts w:ascii="Times New Roman" w:hAnsi="Times New Roman" w:cs="Times New Roman"/>
                      <w:sz w:val="20"/>
                      <w:szCs w:val="20"/>
                    </w:rPr>
                    <w:t>(3</w:t>
                  </w:r>
                  <w:r w:rsidRPr="00701844">
                    <w:rPr>
                      <w:rFonts w:ascii="Times New Roman" w:hAnsi="Times New Roman" w:cs="Times New Roman"/>
                      <w:sz w:val="20"/>
                      <w:szCs w:val="20"/>
                      <w:vertAlign w:val="superscript"/>
                    </w:rPr>
                    <w:t>ème</w:t>
                  </w:r>
                  <w:r w:rsidRPr="00701844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Dimanche de l’Avent)</w:t>
                  </w:r>
                </w:p>
              </w:txbxContent>
            </v:textbox>
            <w10:wrap type="square"/>
          </v:shape>
        </w:pict>
      </w:r>
    </w:p>
    <w:p w14:paraId="6C8490A3" w14:textId="77777777" w:rsidR="00066BE7" w:rsidRDefault="00066BE7" w:rsidP="00CD35AB">
      <w:pPr>
        <w:pStyle w:val="Sansinterligne"/>
        <w:jc w:val="both"/>
        <w:rPr>
          <w:rFonts w:ascii="Times New Roman" w:hAnsi="Times New Roman" w:cs="Times New Roman"/>
          <w:sz w:val="24"/>
          <w:szCs w:val="24"/>
        </w:rPr>
      </w:pPr>
    </w:p>
    <w:p w14:paraId="34ADB2EE" w14:textId="77777777" w:rsidR="00066BE7" w:rsidRDefault="00066BE7" w:rsidP="00CD35AB">
      <w:pPr>
        <w:pStyle w:val="Sansinterligne"/>
        <w:jc w:val="both"/>
        <w:rPr>
          <w:rFonts w:ascii="Times New Roman" w:hAnsi="Times New Roman" w:cs="Times New Roman"/>
          <w:sz w:val="24"/>
          <w:szCs w:val="24"/>
        </w:rPr>
      </w:pPr>
    </w:p>
    <w:p w14:paraId="06B615BA" w14:textId="77777777" w:rsidR="00066BE7" w:rsidRDefault="00066BE7" w:rsidP="00CD35AB">
      <w:pPr>
        <w:pStyle w:val="Sansinterligne"/>
        <w:jc w:val="both"/>
        <w:rPr>
          <w:rFonts w:ascii="Times New Roman" w:hAnsi="Times New Roman" w:cs="Times New Roman"/>
          <w:sz w:val="24"/>
          <w:szCs w:val="24"/>
        </w:rPr>
      </w:pPr>
    </w:p>
    <w:p w14:paraId="126C3C11" w14:textId="77777777" w:rsidR="00066BE7" w:rsidRDefault="00066BE7" w:rsidP="00CD35AB">
      <w:pPr>
        <w:pStyle w:val="Sansinterligne"/>
        <w:jc w:val="both"/>
        <w:rPr>
          <w:rFonts w:ascii="Times New Roman" w:hAnsi="Times New Roman" w:cs="Times New Roman"/>
          <w:sz w:val="24"/>
          <w:szCs w:val="24"/>
        </w:rPr>
      </w:pPr>
    </w:p>
    <w:p w14:paraId="5D491431" w14:textId="77777777" w:rsidR="00066BE7" w:rsidRDefault="00066BE7" w:rsidP="00CD35AB">
      <w:pPr>
        <w:pStyle w:val="Sansinterligne"/>
        <w:jc w:val="both"/>
        <w:rPr>
          <w:rFonts w:ascii="Times New Roman" w:hAnsi="Times New Roman" w:cs="Times New Roman"/>
          <w:sz w:val="24"/>
          <w:szCs w:val="24"/>
        </w:rPr>
      </w:pPr>
    </w:p>
    <w:p w14:paraId="57988898" w14:textId="77777777" w:rsidR="00066BE7" w:rsidRDefault="00066BE7" w:rsidP="00CD35AB">
      <w:pPr>
        <w:pStyle w:val="Sansinterligne"/>
        <w:jc w:val="both"/>
        <w:rPr>
          <w:rFonts w:ascii="Times New Roman" w:hAnsi="Times New Roman" w:cs="Times New Roman"/>
          <w:sz w:val="24"/>
          <w:szCs w:val="24"/>
        </w:rPr>
      </w:pPr>
    </w:p>
    <w:p w14:paraId="11BD2589" w14:textId="77777777" w:rsidR="00066BE7" w:rsidRDefault="00023CEC" w:rsidP="00CD35AB">
      <w:pPr>
        <w:pStyle w:val="Sansinterlign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anchor distT="0" distB="0" distL="114300" distR="114300" simplePos="0" relativeHeight="251659776" behindDoc="0" locked="0" layoutInCell="1" allowOverlap="1" wp14:anchorId="02ED09F0" wp14:editId="537DF24F">
            <wp:simplePos x="0" y="0"/>
            <wp:positionH relativeFrom="column">
              <wp:posOffset>784225</wp:posOffset>
            </wp:positionH>
            <wp:positionV relativeFrom="paragraph">
              <wp:posOffset>15875</wp:posOffset>
            </wp:positionV>
            <wp:extent cx="1545590" cy="1028700"/>
            <wp:effectExtent l="152400" t="152400" r="340360" b="34290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on pasteur FB.jpe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590" cy="1028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55A4FB" w14:textId="77777777" w:rsidR="0093056B" w:rsidRDefault="0093056B" w:rsidP="00772FF1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0A6EB1B" w14:textId="77777777" w:rsidR="00351421" w:rsidRDefault="00351421" w:rsidP="00772FF1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E962DF1" w14:textId="77777777" w:rsidR="0061335D" w:rsidRDefault="0061335D" w:rsidP="00772FF1">
      <w:pPr>
        <w:pStyle w:val="Sansinterligne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26D6D2A" w14:textId="77777777" w:rsidR="00165976" w:rsidRDefault="00165976" w:rsidP="00CD35AB">
      <w:pPr>
        <w:pStyle w:val="Sansinterligne"/>
        <w:jc w:val="both"/>
        <w:rPr>
          <w:rFonts w:ascii="Times New Roman" w:hAnsi="Times New Roman" w:cs="Times New Roman"/>
          <w:sz w:val="24"/>
          <w:szCs w:val="24"/>
        </w:rPr>
      </w:pPr>
    </w:p>
    <w:p w14:paraId="0B01AC6B" w14:textId="77777777" w:rsidR="00CD35AB" w:rsidRDefault="00CD35AB" w:rsidP="00CD35AB">
      <w:pPr>
        <w:pStyle w:val="Sansinterligne"/>
        <w:jc w:val="both"/>
        <w:rPr>
          <w:rFonts w:ascii="Times New Roman" w:hAnsi="Times New Roman" w:cs="Times New Roman"/>
          <w:sz w:val="24"/>
          <w:szCs w:val="24"/>
        </w:rPr>
      </w:pPr>
    </w:p>
    <w:p w14:paraId="5A403546" w14:textId="3343DE45" w:rsidR="00CD35AB" w:rsidRPr="00CD35AB" w:rsidRDefault="00CE4D13" w:rsidP="00CD35AB">
      <w:pPr>
        <w:pStyle w:val="Sansinterlign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 w14:anchorId="5B960506">
          <v:shape id="_x0000_s1034" type="#_x0000_t176" style="position:absolute;left:0;text-align:left;margin-left:274pt;margin-top:109.35pt;width:242.25pt;height:143.25pt;z-index:-251649024">
            <v:textbox>
              <w:txbxContent>
                <w:p w14:paraId="5A2BF9E1" w14:textId="7CD28884" w:rsidR="00023CEC" w:rsidRPr="00911FE3" w:rsidRDefault="00EE384B" w:rsidP="00AD7E79">
                  <w:pPr>
                    <w:pStyle w:val="Sansinterligne"/>
                    <w:jc w:val="both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EE384B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>Le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shd w:val="clear" w:color="auto" w:fill="FFFFFF"/>
                    </w:rPr>
                    <w:t xml:space="preserve"> Père </w:t>
                  </w:r>
                  <w:r w:rsidR="00023CEC" w:rsidRPr="00643BAF">
                    <w:rPr>
                      <w:rFonts w:ascii="Times New Roman" w:hAnsi="Times New Roman" w:cs="Times New Roman"/>
                      <w:b/>
                      <w:sz w:val="20"/>
                      <w:szCs w:val="20"/>
                      <w:shd w:val="clear" w:color="auto" w:fill="FFFFFF"/>
                    </w:rPr>
                    <w:t xml:space="preserve">Jean-Dominique </w:t>
                  </w:r>
                  <w:r w:rsidR="00023CEC">
                    <w:rPr>
                      <w:rFonts w:ascii="Times New Roman" w:hAnsi="Times New Roman" w:cs="Times New Roman"/>
                      <w:b/>
                      <w:sz w:val="20"/>
                      <w:szCs w:val="20"/>
                      <w:shd w:val="clear" w:color="auto" w:fill="FFFFFF"/>
                    </w:rPr>
                    <w:t>DUBOIS</w:t>
                  </w:r>
                  <w:r w:rsidR="00023CEC" w:rsidRPr="00643BAF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 xml:space="preserve"> est prêtre franciscain de l'Ordre des Frères Mineurs. Ancien du Séminaire français de Rome, il a assumé diverses responsabilités au service de son Ordre et de l'Église à Strasbourg, à Besançon et en Corse. </w:t>
                  </w:r>
                  <w:r w:rsidR="00023CEC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>Adonné depuis de longues années</w:t>
                  </w:r>
                  <w:r w:rsidR="00023CEC" w:rsidRPr="00643BAF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 xml:space="preserve"> au ministère de la</w:t>
                  </w:r>
                  <w:r w:rsidR="00023CEC">
                    <w:rPr>
                      <w:rFonts w:cs="Arial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 w:rsidR="00023CEC" w:rsidRPr="00643BAF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>prédication</w:t>
                  </w:r>
                  <w:r w:rsidR="00023CEC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 xml:space="preserve"> et de la catéchèse des adultes</w:t>
                  </w:r>
                  <w:r w:rsidR="00023CEC" w:rsidRPr="00643BAF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 xml:space="preserve">, il </w:t>
                  </w:r>
                  <w:r w:rsidR="00023CEC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>est</w:t>
                  </w:r>
                  <w:r w:rsidR="00023CEC" w:rsidRPr="00643BAF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 xml:space="preserve"> nommé chapelain au Sanctua</w:t>
                  </w:r>
                  <w:r w:rsidR="00023CEC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>ire Notre Dame de Lourdes en 2012</w:t>
                  </w:r>
                  <w:r w:rsidR="00023CEC" w:rsidRPr="00643BAF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>.</w:t>
                  </w:r>
                </w:p>
                <w:p w14:paraId="641E126A" w14:textId="77777777" w:rsidR="00023CEC" w:rsidRPr="003C037F" w:rsidRDefault="00023CEC" w:rsidP="00AD7E79">
                  <w:pPr>
                    <w:pStyle w:val="Sansinterligne"/>
                    <w:jc w:val="both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>Attaché</w:t>
                  </w:r>
                  <w:r w:rsidRPr="00643BAF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 xml:space="preserve"> à la figure de Padre Pio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>il</w:t>
                  </w:r>
                  <w:r w:rsidRPr="00643BAF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 xml:space="preserve"> a publié deux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>ouvrages le concernant</w:t>
                  </w:r>
                  <w:r w:rsidRPr="00643BAF"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 xml:space="preserve">: </w:t>
                  </w:r>
                  <w:r w:rsidRPr="003C037F">
                    <w:rPr>
                      <w:rFonts w:ascii="Times New Roman" w:hAnsi="Times New Roman" w:cs="Times New Roman"/>
                      <w:i/>
                      <w:sz w:val="20"/>
                      <w:szCs w:val="20"/>
                      <w:shd w:val="clear" w:color="auto" w:fill="FFFFFF"/>
                    </w:rPr>
                    <w:t>« Prier 15 pours avec Padre Pio »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  <w:shd w:val="clear" w:color="auto" w:fill="FFFFFF"/>
                    </w:rPr>
                    <w:t xml:space="preserve"> et </w:t>
                  </w:r>
                  <w:r w:rsidRPr="003C037F">
                    <w:rPr>
                      <w:rFonts w:ascii="Times New Roman" w:hAnsi="Times New Roman" w:cs="Times New Roman"/>
                      <w:i/>
                      <w:sz w:val="20"/>
                      <w:szCs w:val="20"/>
                      <w:shd w:val="clear" w:color="auto" w:fill="FFFFFF"/>
                    </w:rPr>
                    <w:t>« Le Buisson ardent. »</w:t>
                  </w:r>
                </w:p>
              </w:txbxContent>
            </v:textbox>
          </v:shape>
        </w:pict>
      </w:r>
      <w:r>
        <w:rPr>
          <w:noProof/>
          <w:sz w:val="20"/>
          <w:szCs w:val="20"/>
        </w:rPr>
        <w:pict w14:anchorId="39FA8A3C">
          <v:shape id="_x0000_s1029" type="#_x0000_t176" style="position:absolute;left:0;text-align:left;margin-left:48.25pt;margin-top:17.5pt;width:152.25pt;height:62.6pt;z-index:251662336;mso-position-horizontal-relative:text;mso-position-vertical-relative:text" fillcolor="#c2d69b [1942]">
            <v:textbox>
              <w:txbxContent>
                <w:p w14:paraId="6E9B49A1" w14:textId="77777777" w:rsidR="00023CEC" w:rsidRPr="007C3D76" w:rsidRDefault="00023CEC" w:rsidP="00B77872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7C3D76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"LE CREDO"</w:t>
                  </w:r>
                </w:p>
                <w:p w14:paraId="5664A2EB" w14:textId="77777777" w:rsidR="00023CEC" w:rsidRPr="00066BE7" w:rsidRDefault="00023CEC" w:rsidP="00B77872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</w:p>
                <w:p w14:paraId="6DCAEDE8" w14:textId="77777777" w:rsidR="00023CEC" w:rsidRPr="00066BE7" w:rsidRDefault="00023CEC" w:rsidP="00B77872">
                  <w:pPr>
                    <w:pStyle w:val="Sansinterligne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066BE7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Date : </w:t>
                  </w:r>
                  <w:r w:rsidRPr="00066BE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Vendredi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29 janvier 2016</w:t>
                  </w:r>
                  <w:r w:rsidRPr="00066BE7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au Dimanche 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31 janvier 2016</w:t>
                  </w:r>
                </w:p>
              </w:txbxContent>
            </v:textbox>
            <w10:wrap type="square"/>
          </v:shape>
        </w:pict>
      </w:r>
      <w:r w:rsidR="005972E0">
        <w:rPr>
          <w:rFonts w:ascii="Times New Roman" w:hAnsi="Times New Roman" w:cs="Times New Roman"/>
          <w:b/>
          <w:noProof/>
          <w:sz w:val="24"/>
          <w:szCs w:val="24"/>
          <w:lang w:val="pl-PL" w:eastAsia="pl-PL"/>
        </w:rPr>
        <w:drawing>
          <wp:anchor distT="0" distB="0" distL="114300" distR="114300" simplePos="0" relativeHeight="251675648" behindDoc="0" locked="0" layoutInCell="1" allowOverlap="1" wp14:anchorId="254BA03B" wp14:editId="40DC970B">
            <wp:simplePos x="0" y="0"/>
            <wp:positionH relativeFrom="column">
              <wp:posOffset>974725</wp:posOffset>
            </wp:positionH>
            <wp:positionV relativeFrom="paragraph">
              <wp:posOffset>1250950</wp:posOffset>
            </wp:positionV>
            <wp:extent cx="1257300" cy="998220"/>
            <wp:effectExtent l="152400" t="152400" r="342900" b="335280"/>
            <wp:wrapNone/>
            <wp:docPr id="6" name="Image 6" descr="Macintosh HD:Users:jean-dominiquedubois:Pictures:Bibliothèque iPhoto.photolibrary:Masters:2011:07:14:20110714-134950:Pietà F.Burt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Macintosh HD:Users:jean-dominiquedubois:Pictures:Bibliothèque iPhoto.photolibrary:Masters:2011:07:14:20110714-134950:Pietà F.Burtz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998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D35AB" w:rsidRPr="00CD35AB" w:rsidSect="002B1B8A">
      <w:pgSz w:w="16838" w:h="11906" w:orient="landscape"/>
      <w:pgMar w:top="567" w:right="567" w:bottom="567" w:left="567" w:header="709" w:footer="709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AD1FE0"/>
    <w:multiLevelType w:val="hybridMultilevel"/>
    <w:tmpl w:val="A6AED588"/>
    <w:lvl w:ilvl="0" w:tplc="2CAC4CF4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E96520"/>
    <w:multiLevelType w:val="multilevel"/>
    <w:tmpl w:val="E28A55CE"/>
    <w:lvl w:ilvl="0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">
    <w:nsid w:val="58CC518B"/>
    <w:multiLevelType w:val="hybridMultilevel"/>
    <w:tmpl w:val="407C307A"/>
    <w:lvl w:ilvl="0" w:tplc="F5182EAE">
      <w:start w:val="1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45614B0"/>
    <w:multiLevelType w:val="hybridMultilevel"/>
    <w:tmpl w:val="13CE33CE"/>
    <w:lvl w:ilvl="0" w:tplc="6EB6B46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AA923B8"/>
    <w:multiLevelType w:val="multilevel"/>
    <w:tmpl w:val="E28A55CE"/>
    <w:lvl w:ilvl="0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2B1B8A"/>
    <w:rsid w:val="000067D1"/>
    <w:rsid w:val="00021208"/>
    <w:rsid w:val="00023CEC"/>
    <w:rsid w:val="00054731"/>
    <w:rsid w:val="00066BE7"/>
    <w:rsid w:val="00067678"/>
    <w:rsid w:val="00092426"/>
    <w:rsid w:val="00165976"/>
    <w:rsid w:val="00171844"/>
    <w:rsid w:val="001A060C"/>
    <w:rsid w:val="001A35FA"/>
    <w:rsid w:val="001A7197"/>
    <w:rsid w:val="001F38CF"/>
    <w:rsid w:val="00251DAD"/>
    <w:rsid w:val="00274528"/>
    <w:rsid w:val="002A0951"/>
    <w:rsid w:val="002A1445"/>
    <w:rsid w:val="002A48FB"/>
    <w:rsid w:val="002B1B8A"/>
    <w:rsid w:val="002B6195"/>
    <w:rsid w:val="002C5228"/>
    <w:rsid w:val="00322DF2"/>
    <w:rsid w:val="00330F60"/>
    <w:rsid w:val="00351421"/>
    <w:rsid w:val="003C037F"/>
    <w:rsid w:val="003C4D2C"/>
    <w:rsid w:val="003E6CE8"/>
    <w:rsid w:val="00416D24"/>
    <w:rsid w:val="00460385"/>
    <w:rsid w:val="004714BE"/>
    <w:rsid w:val="0049086F"/>
    <w:rsid w:val="004A099F"/>
    <w:rsid w:val="004D3A14"/>
    <w:rsid w:val="0050012F"/>
    <w:rsid w:val="0050676D"/>
    <w:rsid w:val="00524848"/>
    <w:rsid w:val="00535EBE"/>
    <w:rsid w:val="00547B45"/>
    <w:rsid w:val="005605DE"/>
    <w:rsid w:val="005972E0"/>
    <w:rsid w:val="005D285B"/>
    <w:rsid w:val="00602A8B"/>
    <w:rsid w:val="0061335D"/>
    <w:rsid w:val="00624323"/>
    <w:rsid w:val="00631790"/>
    <w:rsid w:val="00643BAF"/>
    <w:rsid w:val="00664B99"/>
    <w:rsid w:val="00701844"/>
    <w:rsid w:val="00710D86"/>
    <w:rsid w:val="00714F59"/>
    <w:rsid w:val="00723559"/>
    <w:rsid w:val="00772FF1"/>
    <w:rsid w:val="007C3D76"/>
    <w:rsid w:val="008037A2"/>
    <w:rsid w:val="0088346B"/>
    <w:rsid w:val="008F6DF6"/>
    <w:rsid w:val="00904DB6"/>
    <w:rsid w:val="00905665"/>
    <w:rsid w:val="00905913"/>
    <w:rsid w:val="009065CE"/>
    <w:rsid w:val="00911FE3"/>
    <w:rsid w:val="0093056B"/>
    <w:rsid w:val="00964171"/>
    <w:rsid w:val="00965DF6"/>
    <w:rsid w:val="009818E1"/>
    <w:rsid w:val="00990F24"/>
    <w:rsid w:val="00993A6D"/>
    <w:rsid w:val="009C509E"/>
    <w:rsid w:val="00A15050"/>
    <w:rsid w:val="00A16F19"/>
    <w:rsid w:val="00A26B16"/>
    <w:rsid w:val="00AD7E79"/>
    <w:rsid w:val="00AE15A4"/>
    <w:rsid w:val="00B34F7B"/>
    <w:rsid w:val="00B77872"/>
    <w:rsid w:val="00BD3E1F"/>
    <w:rsid w:val="00C0467D"/>
    <w:rsid w:val="00C0667B"/>
    <w:rsid w:val="00C173DF"/>
    <w:rsid w:val="00C361B8"/>
    <w:rsid w:val="00C87E43"/>
    <w:rsid w:val="00CB4E2F"/>
    <w:rsid w:val="00CC2B11"/>
    <w:rsid w:val="00CD35AB"/>
    <w:rsid w:val="00CE4D13"/>
    <w:rsid w:val="00D001F2"/>
    <w:rsid w:val="00D20768"/>
    <w:rsid w:val="00D3761E"/>
    <w:rsid w:val="00D42864"/>
    <w:rsid w:val="00DA6389"/>
    <w:rsid w:val="00DB31AE"/>
    <w:rsid w:val="00E13BF7"/>
    <w:rsid w:val="00E67C9D"/>
    <w:rsid w:val="00E7016D"/>
    <w:rsid w:val="00E7687C"/>
    <w:rsid w:val="00EE384B"/>
    <w:rsid w:val="00EF1CD7"/>
    <w:rsid w:val="00EF387F"/>
    <w:rsid w:val="00F61E2F"/>
    <w:rsid w:val="00FA5A60"/>
    <w:rsid w:val="00FB6AFA"/>
    <w:rsid w:val="00FC0655"/>
    <w:rsid w:val="00FF57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45">
      <o:colormru v:ext="edit" colors="#fdedaa"/>
    </o:shapedefaults>
    <o:shapelayout v:ext="edit">
      <o:idmap v:ext="edit" data="1"/>
    </o:shapelayout>
  </w:shapeDefaults>
  <w:decimalSymbol w:val=","/>
  <w:listSeparator w:val=";"/>
  <w14:docId w14:val="718E3A4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47B4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Sansinterligne">
    <w:name w:val="No Spacing"/>
    <w:qFormat/>
    <w:rsid w:val="002B1B8A"/>
    <w:pPr>
      <w:spacing w:after="0" w:line="240" w:lineRule="auto"/>
    </w:pPr>
  </w:style>
  <w:style w:type="character" w:styleId="Lienhypertexte">
    <w:name w:val="Hyperlink"/>
    <w:basedOn w:val="Policepardfaut"/>
    <w:uiPriority w:val="99"/>
    <w:unhideWhenUsed/>
    <w:rsid w:val="002B1B8A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2B1B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Appelnotedebasdep">
    <w:name w:val="footnote reference"/>
    <w:basedOn w:val="Policepardfaut"/>
    <w:uiPriority w:val="99"/>
    <w:semiHidden/>
    <w:unhideWhenUsed/>
    <w:rsid w:val="001A35FA"/>
    <w:rPr>
      <w:vertAlign w:val="superscript"/>
    </w:rPr>
  </w:style>
  <w:style w:type="character" w:styleId="lev">
    <w:name w:val="Strong"/>
    <w:basedOn w:val="Policepardfaut"/>
    <w:uiPriority w:val="22"/>
    <w:qFormat/>
    <w:rsid w:val="00C0667B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483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09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85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03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0888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6883902">
                          <w:marLeft w:val="0"/>
                          <w:marRight w:val="3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846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1988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717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40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59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551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798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05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497053">
              <w:marLeft w:val="0"/>
              <w:marRight w:val="0"/>
              <w:marTop w:val="0"/>
              <w:marBottom w:val="720"/>
              <w:divBdr>
                <w:top w:val="none" w:sz="0" w:space="0" w:color="auto"/>
                <w:left w:val="single" w:sz="12" w:space="0" w:color="CCCCCC"/>
                <w:bottom w:val="single" w:sz="12" w:space="0" w:color="CCCCCC"/>
                <w:right w:val="single" w:sz="12" w:space="0" w:color="CCCCCC"/>
              </w:divBdr>
              <w:divsChild>
                <w:div w:id="90880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6" w:color="CCCCCC"/>
                    <w:right w:val="none" w:sz="0" w:space="0" w:color="auto"/>
                  </w:divBdr>
                  <w:divsChild>
                    <w:div w:id="196210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7143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6177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8650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5240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806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fr.wikipedia.org/wiki/Italie" TargetMode="External"/><Relationship Id="rId13" Type="http://schemas.openxmlformats.org/officeDocument/2006/relationships/hyperlink" Target="https://fr.wikipedia.org/wiki/1775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hyperlink" Target="https://fr.wikipedia.org/wiki/1720" TargetMode="External"/><Relationship Id="rId12" Type="http://schemas.openxmlformats.org/officeDocument/2006/relationships/hyperlink" Target="https://fr.wikipedia.org/wiki/Pi%C3%A9mont" TargetMode="External"/><Relationship Id="rId17" Type="http://schemas.openxmlformats.org/officeDocument/2006/relationships/image" Target="media/image3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fr.wikipedia.org/wiki/Ovada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1.jpeg"/><Relationship Id="rId10" Type="http://schemas.openxmlformats.org/officeDocument/2006/relationships/hyperlink" Target="https://fr.wikipedia.org/wiki/1694" TargetMode="External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s://fr.wikipedia.org/wiki/Paul_de_la_Croix" TargetMode="External"/><Relationship Id="rId14" Type="http://schemas.openxmlformats.org/officeDocument/2006/relationships/hyperlink" Target="https://fr.wikipedia.org/wiki/Quatri%C3%A8me_voeu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899FAB5-B670-4560-8AC3-FDDBA0B627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446</TotalTime>
  <Pages>1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 Clee</dc:creator>
  <cp:keywords/>
  <dc:description/>
  <cp:lastModifiedBy>Passio</cp:lastModifiedBy>
  <cp:revision>44</cp:revision>
  <cp:lastPrinted>2013-05-10T04:48:00Z</cp:lastPrinted>
  <dcterms:created xsi:type="dcterms:W3CDTF">2013-04-19T07:31:00Z</dcterms:created>
  <dcterms:modified xsi:type="dcterms:W3CDTF">2015-06-30T11:44:00Z</dcterms:modified>
</cp:coreProperties>
</file>